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7728C" w:rsidRPr="003A2424" w:rsidRDefault="00B7728C" w:rsidP="00B7728C">
      <w:pPr>
        <w:spacing w:after="200" w:line="360" w:lineRule="exact"/>
        <w:ind w:firstLine="709"/>
        <w:contextualSpacing/>
        <w:jc w:val="center"/>
        <w:rPr>
          <w:b/>
          <w:bCs/>
          <w:sz w:val="28"/>
          <w:szCs w:val="28"/>
        </w:rPr>
      </w:pPr>
      <w:r w:rsidRPr="003A2424">
        <w:rPr>
          <w:b/>
          <w:bCs/>
          <w:sz w:val="28"/>
          <w:szCs w:val="28"/>
        </w:rPr>
        <w:t>Техническое описание</w:t>
      </w:r>
    </w:p>
    <w:p w:rsidR="00B7728C" w:rsidRPr="003A2424" w:rsidRDefault="00B7728C" w:rsidP="00B7728C">
      <w:pPr>
        <w:autoSpaceDE w:val="0"/>
        <w:autoSpaceDN w:val="0"/>
        <w:adjustRightInd w:val="0"/>
        <w:ind w:firstLine="709"/>
        <w:jc w:val="both"/>
        <w:rPr>
          <w:b/>
          <w:bCs/>
          <w:sz w:val="28"/>
          <w:szCs w:val="28"/>
        </w:rPr>
      </w:pPr>
      <w:r w:rsidRPr="003A2424">
        <w:rPr>
          <w:rStyle w:val="FontStyle28"/>
          <w:sz w:val="28"/>
          <w:szCs w:val="28"/>
        </w:rPr>
        <w:t xml:space="preserve">1. Предмет сделки: Отчуждение по договору </w:t>
      </w:r>
      <w:r w:rsidRPr="003A2424">
        <w:rPr>
          <w:b/>
          <w:bCs/>
          <w:sz w:val="28"/>
          <w:szCs w:val="28"/>
        </w:rPr>
        <w:t>купли-продажи имущества, находящегося в собственности АО «ЖТК».</w:t>
      </w:r>
    </w:p>
    <w:p w:rsidR="00B7728C" w:rsidRPr="003A2424" w:rsidRDefault="00B7728C" w:rsidP="00C62045">
      <w:pPr>
        <w:autoSpaceDE w:val="0"/>
        <w:autoSpaceDN w:val="0"/>
        <w:adjustRightInd w:val="0"/>
        <w:ind w:left="709"/>
        <w:jc w:val="both"/>
        <w:rPr>
          <w:sz w:val="28"/>
          <w:szCs w:val="28"/>
        </w:rPr>
      </w:pPr>
      <w:r w:rsidRPr="003A2424">
        <w:rPr>
          <w:rStyle w:val="FontStyle28"/>
          <w:sz w:val="28"/>
          <w:szCs w:val="28"/>
        </w:rPr>
        <w:t>2. Адрес (местонахождение) имущества:</w:t>
      </w:r>
      <w:r w:rsidR="00293126">
        <w:rPr>
          <w:sz w:val="28"/>
          <w:szCs w:val="28"/>
        </w:rPr>
        <w:t xml:space="preserve"> </w:t>
      </w:r>
      <w:r w:rsidR="008F60D9" w:rsidRPr="008F60D9">
        <w:rPr>
          <w:sz w:val="28"/>
          <w:szCs w:val="28"/>
        </w:rPr>
        <w:t xml:space="preserve">Омская область, </w:t>
      </w:r>
      <w:proofErr w:type="spellStart"/>
      <w:r w:rsidR="008F60D9" w:rsidRPr="008F60D9">
        <w:rPr>
          <w:sz w:val="28"/>
          <w:szCs w:val="28"/>
        </w:rPr>
        <w:t>г.Омск</w:t>
      </w:r>
      <w:proofErr w:type="spellEnd"/>
      <w:r w:rsidR="008F60D9" w:rsidRPr="008F60D9">
        <w:rPr>
          <w:sz w:val="28"/>
          <w:szCs w:val="28"/>
        </w:rPr>
        <w:t xml:space="preserve">, </w:t>
      </w:r>
      <w:proofErr w:type="spellStart"/>
      <w:r w:rsidR="008F60D9" w:rsidRPr="008F60D9">
        <w:rPr>
          <w:sz w:val="28"/>
          <w:szCs w:val="28"/>
        </w:rPr>
        <w:t>мкр.Входной</w:t>
      </w:r>
      <w:proofErr w:type="spellEnd"/>
      <w:r w:rsidR="008F60D9" w:rsidRPr="008F60D9">
        <w:rPr>
          <w:sz w:val="28"/>
          <w:szCs w:val="28"/>
        </w:rPr>
        <w:t>, д.3</w:t>
      </w:r>
      <w:r w:rsidR="004E3634">
        <w:rPr>
          <w:sz w:val="28"/>
          <w:szCs w:val="28"/>
        </w:rPr>
        <w:t>.</w:t>
      </w:r>
    </w:p>
    <w:p w:rsidR="00B7728C" w:rsidRPr="003A2424" w:rsidRDefault="00B7728C" w:rsidP="00B7728C">
      <w:pPr>
        <w:pStyle w:val="a3"/>
        <w:ind w:left="0" w:firstLine="708"/>
        <w:jc w:val="both"/>
        <w:rPr>
          <w:rStyle w:val="FontStyle28"/>
          <w:sz w:val="28"/>
          <w:szCs w:val="28"/>
        </w:rPr>
      </w:pPr>
      <w:r w:rsidRPr="003A2424">
        <w:rPr>
          <w:rStyle w:val="FontStyle28"/>
          <w:sz w:val="28"/>
          <w:szCs w:val="28"/>
        </w:rPr>
        <w:t>3. Характеристика и фотографии имущества:</w:t>
      </w:r>
    </w:p>
    <w:tbl>
      <w:tblPr>
        <w:tblW w:w="5157" w:type="pct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464"/>
        <w:gridCol w:w="1864"/>
        <w:gridCol w:w="1223"/>
        <w:gridCol w:w="1362"/>
        <w:gridCol w:w="4964"/>
        <w:gridCol w:w="2447"/>
        <w:gridCol w:w="1799"/>
        <w:gridCol w:w="1745"/>
      </w:tblGrid>
      <w:tr w:rsidR="00C62045" w:rsidRPr="003A2424" w:rsidTr="00600BA2">
        <w:trPr>
          <w:trHeight w:val="538"/>
          <w:jc w:val="center"/>
        </w:trPr>
        <w:tc>
          <w:tcPr>
            <w:tcW w:w="1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634C6E" w:rsidRPr="003A2424" w:rsidRDefault="00634C6E" w:rsidP="00634C6E">
            <w:pPr>
              <w:pStyle w:val="Style10"/>
              <w:widowControl/>
              <w:jc w:val="center"/>
              <w:rPr>
                <w:rStyle w:val="FontStyle24"/>
                <w:sz w:val="28"/>
                <w:szCs w:val="28"/>
              </w:rPr>
            </w:pPr>
            <w:r w:rsidRPr="003A2424">
              <w:rPr>
                <w:rStyle w:val="FontStyle24"/>
                <w:sz w:val="28"/>
                <w:szCs w:val="28"/>
              </w:rPr>
              <w:t>№ п/п</w:t>
            </w:r>
          </w:p>
        </w:tc>
        <w:tc>
          <w:tcPr>
            <w:tcW w:w="58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634C6E" w:rsidRPr="003A2424" w:rsidRDefault="00634C6E" w:rsidP="00634C6E">
            <w:pPr>
              <w:pStyle w:val="Style11"/>
              <w:widowControl/>
              <w:jc w:val="center"/>
              <w:rPr>
                <w:rStyle w:val="FontStyle27"/>
                <w:sz w:val="28"/>
                <w:szCs w:val="28"/>
              </w:rPr>
            </w:pPr>
            <w:r w:rsidRPr="003A2424">
              <w:rPr>
                <w:rStyle w:val="FontStyle27"/>
                <w:sz w:val="28"/>
                <w:szCs w:val="28"/>
              </w:rPr>
              <w:t>Наименование имущества</w:t>
            </w:r>
          </w:p>
        </w:tc>
        <w:tc>
          <w:tcPr>
            <w:tcW w:w="38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634C6E" w:rsidRPr="003A2424" w:rsidRDefault="00634C6E" w:rsidP="00634C6E">
            <w:pPr>
              <w:pStyle w:val="Style11"/>
              <w:widowControl/>
              <w:jc w:val="center"/>
              <w:rPr>
                <w:rStyle w:val="FontStyle26"/>
                <w:sz w:val="28"/>
                <w:szCs w:val="28"/>
              </w:rPr>
            </w:pPr>
            <w:r w:rsidRPr="003A2424">
              <w:rPr>
                <w:rStyle w:val="FontStyle27"/>
                <w:sz w:val="28"/>
                <w:szCs w:val="28"/>
              </w:rPr>
              <w:t xml:space="preserve">Общая площадь, </w:t>
            </w:r>
            <w:proofErr w:type="spellStart"/>
            <w:r w:rsidRPr="003A2424">
              <w:rPr>
                <w:rStyle w:val="FontStyle26"/>
                <w:sz w:val="28"/>
                <w:szCs w:val="28"/>
              </w:rPr>
              <w:t>кв.м</w:t>
            </w:r>
            <w:proofErr w:type="spellEnd"/>
            <w:r w:rsidRPr="003A2424">
              <w:rPr>
                <w:rStyle w:val="FontStyle26"/>
                <w:sz w:val="28"/>
                <w:szCs w:val="28"/>
              </w:rPr>
              <w:t>/м</w:t>
            </w:r>
          </w:p>
        </w:tc>
        <w:tc>
          <w:tcPr>
            <w:tcW w:w="4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634C6E" w:rsidRPr="003A2424" w:rsidRDefault="00634C6E" w:rsidP="00634C6E">
            <w:pPr>
              <w:pStyle w:val="Style11"/>
              <w:widowControl/>
              <w:jc w:val="center"/>
              <w:rPr>
                <w:rStyle w:val="FontStyle27"/>
                <w:sz w:val="28"/>
                <w:szCs w:val="28"/>
              </w:rPr>
            </w:pPr>
            <w:r w:rsidRPr="003A2424">
              <w:rPr>
                <w:rStyle w:val="FontStyle27"/>
                <w:sz w:val="28"/>
                <w:szCs w:val="28"/>
              </w:rPr>
              <w:t>Год постройки объекта(-</w:t>
            </w:r>
            <w:proofErr w:type="spellStart"/>
            <w:r w:rsidRPr="003A2424">
              <w:rPr>
                <w:rStyle w:val="FontStyle27"/>
                <w:sz w:val="28"/>
                <w:szCs w:val="28"/>
              </w:rPr>
              <w:t>ов</w:t>
            </w:r>
            <w:proofErr w:type="spellEnd"/>
            <w:r w:rsidRPr="003A2424">
              <w:rPr>
                <w:rStyle w:val="FontStyle27"/>
                <w:sz w:val="28"/>
                <w:szCs w:val="28"/>
              </w:rPr>
              <w:t>)</w:t>
            </w:r>
          </w:p>
        </w:tc>
        <w:tc>
          <w:tcPr>
            <w:tcW w:w="1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9D9D9" w:themeFill="background1" w:themeFillShade="D9"/>
            <w:vAlign w:val="center"/>
          </w:tcPr>
          <w:p w:rsidR="00634C6E" w:rsidRPr="003A2424" w:rsidRDefault="00634C6E" w:rsidP="00634C6E">
            <w:pPr>
              <w:pStyle w:val="Style11"/>
              <w:widowControl/>
              <w:jc w:val="center"/>
              <w:rPr>
                <w:rStyle w:val="FontStyle27"/>
                <w:sz w:val="28"/>
                <w:szCs w:val="28"/>
              </w:rPr>
            </w:pPr>
            <w:r w:rsidRPr="003A2424">
              <w:rPr>
                <w:rStyle w:val="FontStyle27"/>
                <w:sz w:val="28"/>
                <w:szCs w:val="28"/>
              </w:rPr>
              <w:t>Фотографии</w:t>
            </w:r>
          </w:p>
        </w:tc>
        <w:tc>
          <w:tcPr>
            <w:tcW w:w="7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4C6E" w:rsidRDefault="00634C6E" w:rsidP="00634C6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Начальная цена продажи лота, руб. с учетом НДС (в том числе земельные участки НДС не облагаются)</w:t>
            </w:r>
          </w:p>
        </w:tc>
        <w:tc>
          <w:tcPr>
            <w:tcW w:w="56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4C6E" w:rsidRDefault="00634C6E" w:rsidP="00634C6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Размер обеспечительного платежа, руб. с учетом НДС</w:t>
            </w:r>
          </w:p>
        </w:tc>
        <w:tc>
          <w:tcPr>
            <w:tcW w:w="55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34C6E" w:rsidRDefault="00634C6E" w:rsidP="00634C6E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Величина повышения начальной цены продажи имущества руб.</w:t>
            </w:r>
          </w:p>
        </w:tc>
      </w:tr>
      <w:tr w:rsidR="008F60D9" w:rsidRPr="003A2424" w:rsidTr="00BF6DF9">
        <w:trPr>
          <w:trHeight w:val="2364"/>
          <w:jc w:val="center"/>
        </w:trPr>
        <w:tc>
          <w:tcPr>
            <w:tcW w:w="1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60D9" w:rsidRPr="003A2424" w:rsidRDefault="008F60D9" w:rsidP="00BF6DF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Pr="00600BA2" w:rsidRDefault="008F60D9" w:rsidP="00BF6DF9">
            <w:pPr>
              <w:jc w:val="center"/>
              <w:rPr>
                <w:color w:val="000000"/>
                <w:sz w:val="28"/>
                <w:szCs w:val="28"/>
              </w:rPr>
            </w:pPr>
            <w:r w:rsidRPr="00600BA2">
              <w:rPr>
                <w:color w:val="000000"/>
                <w:sz w:val="28"/>
                <w:szCs w:val="28"/>
              </w:rPr>
              <w:t>Здание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Pr="00BF6DF9" w:rsidRDefault="008F60D9" w:rsidP="00BF6DF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971,3</w:t>
            </w:r>
          </w:p>
        </w:tc>
        <w:tc>
          <w:tcPr>
            <w:tcW w:w="4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60D9" w:rsidRPr="003A2424" w:rsidRDefault="008F60D9" w:rsidP="00BF6DF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1982</w:t>
            </w:r>
          </w:p>
        </w:tc>
        <w:tc>
          <w:tcPr>
            <w:tcW w:w="1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60D9" w:rsidRPr="003A2424" w:rsidRDefault="00EE47BC" w:rsidP="00BF6DF9">
            <w:pPr>
              <w:pStyle w:val="Style13"/>
              <w:widowControl/>
              <w:jc w:val="center"/>
              <w:rPr>
                <w:rStyle w:val="FontStyle25"/>
                <w:sz w:val="28"/>
                <w:szCs w:val="28"/>
              </w:rPr>
            </w:pPr>
            <w:r>
              <w:object w:dxaOrig="4320" w:dyaOrig="341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9" type="#_x0000_t75" style="width:3in;height:171.05pt" o:ole="">
                  <v:imagedata r:id="rId4" o:title=""/>
                </v:shape>
                <o:OLEObject Type="Embed" ProgID="PBrush" ShapeID="_x0000_i1029" DrawAspect="Content" ObjectID="_1801404330" r:id="rId5"/>
              </w:object>
            </w:r>
          </w:p>
        </w:tc>
        <w:tc>
          <w:tcPr>
            <w:tcW w:w="771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Default="008F60D9" w:rsidP="008F60D9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35</w:t>
            </w:r>
            <w:r w:rsidRPr="00F5052F"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>829</w:t>
            </w:r>
            <w:r w:rsidRPr="00F5052F">
              <w:rPr>
                <w:color w:val="000000"/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>695</w:t>
            </w:r>
            <w:r w:rsidRPr="00F5052F">
              <w:rPr>
                <w:color w:val="000000"/>
                <w:sz w:val="28"/>
                <w:szCs w:val="28"/>
              </w:rPr>
              <w:t>,00</w:t>
            </w:r>
          </w:p>
        </w:tc>
        <w:tc>
          <w:tcPr>
            <w:tcW w:w="567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Default="008F60D9" w:rsidP="008F60D9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3 582 969,50</w:t>
            </w:r>
          </w:p>
        </w:tc>
        <w:tc>
          <w:tcPr>
            <w:tcW w:w="550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Default="008F60D9" w:rsidP="008F60D9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1 791 484,75</w:t>
            </w:r>
          </w:p>
        </w:tc>
      </w:tr>
      <w:tr w:rsidR="008F60D9" w:rsidRPr="003A2424" w:rsidTr="008F60D9">
        <w:trPr>
          <w:trHeight w:val="833"/>
          <w:jc w:val="center"/>
        </w:trPr>
        <w:tc>
          <w:tcPr>
            <w:tcW w:w="1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60D9" w:rsidRPr="00BF6DF9" w:rsidRDefault="008F60D9" w:rsidP="00BF6DF9">
            <w:pPr>
              <w:jc w:val="center"/>
              <w:rPr>
                <w:sz w:val="28"/>
                <w:szCs w:val="28"/>
              </w:rPr>
            </w:pPr>
            <w:r w:rsidRPr="00BF6DF9">
              <w:rPr>
                <w:sz w:val="28"/>
                <w:szCs w:val="28"/>
              </w:rPr>
              <w:t>2</w:t>
            </w:r>
          </w:p>
        </w:tc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Pr="00600BA2" w:rsidRDefault="008F60D9" w:rsidP="00BF6DF9">
            <w:pP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Земельный участок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Pr="00BF6DF9" w:rsidRDefault="008F60D9" w:rsidP="00BF6DF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1 017,0</w:t>
            </w:r>
          </w:p>
        </w:tc>
        <w:tc>
          <w:tcPr>
            <w:tcW w:w="4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60D9" w:rsidRDefault="008F60D9" w:rsidP="00BF6D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60D9" w:rsidRPr="003A2424" w:rsidRDefault="00EE47BC" w:rsidP="00BF6DF9">
            <w:pPr>
              <w:pStyle w:val="Style13"/>
              <w:widowControl/>
              <w:jc w:val="center"/>
              <w:rPr>
                <w:rStyle w:val="FontStyle25"/>
                <w:sz w:val="28"/>
                <w:szCs w:val="28"/>
              </w:rPr>
            </w:pPr>
            <w:r>
              <w:object w:dxaOrig="4320" w:dyaOrig="2795">
                <v:shape id="_x0000_i1031" type="#_x0000_t75" style="width:3in;height:139.95pt" o:ole="">
                  <v:imagedata r:id="rId6" o:title=""/>
                </v:shape>
                <o:OLEObject Type="Embed" ProgID="PBrush" ShapeID="_x0000_i1031" DrawAspect="Content" ObjectID="_1801404331" r:id="rId7"/>
              </w:object>
            </w:r>
            <w:bookmarkStart w:id="0" w:name="_GoBack"/>
            <w:bookmarkEnd w:id="0"/>
          </w:p>
        </w:tc>
        <w:tc>
          <w:tcPr>
            <w:tcW w:w="771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Default="008F60D9" w:rsidP="00BF6DF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Default="008F60D9" w:rsidP="00BF6DF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50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Default="008F60D9" w:rsidP="00BF6DF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  <w:tr w:rsidR="008F60D9" w:rsidRPr="003A2424" w:rsidTr="00BF6DF9">
        <w:trPr>
          <w:trHeight w:val="833"/>
          <w:jc w:val="center"/>
        </w:trPr>
        <w:tc>
          <w:tcPr>
            <w:tcW w:w="14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60D9" w:rsidRPr="00BF6DF9" w:rsidRDefault="008F60D9" w:rsidP="00BF6DF9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</w:t>
            </w:r>
          </w:p>
        </w:tc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Default="008F60D9" w:rsidP="00BF6DF9">
            <w:pPr>
              <w:jc w:val="center"/>
              <w:rPr>
                <w:color w:val="000000"/>
                <w:sz w:val="28"/>
                <w:szCs w:val="28"/>
              </w:rPr>
            </w:pPr>
            <w:r w:rsidRPr="008F60D9">
              <w:rPr>
                <w:color w:val="000000"/>
                <w:sz w:val="28"/>
                <w:szCs w:val="28"/>
              </w:rPr>
              <w:t>Пожарная сигнализация</w:t>
            </w:r>
          </w:p>
        </w:tc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Pr="00BF6DF9" w:rsidRDefault="008F60D9" w:rsidP="00BF6D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42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60D9" w:rsidRDefault="008F60D9" w:rsidP="00BF6DF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56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8F60D9" w:rsidRPr="003A2424" w:rsidRDefault="008F60D9" w:rsidP="00BF6DF9">
            <w:pPr>
              <w:pStyle w:val="Style13"/>
              <w:widowControl/>
              <w:jc w:val="center"/>
              <w:rPr>
                <w:rStyle w:val="FontStyle25"/>
                <w:sz w:val="28"/>
                <w:szCs w:val="28"/>
              </w:rPr>
            </w:pPr>
          </w:p>
        </w:tc>
        <w:tc>
          <w:tcPr>
            <w:tcW w:w="77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Default="008F60D9" w:rsidP="00BF6DF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6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Default="008F60D9" w:rsidP="00BF6DF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  <w:tc>
          <w:tcPr>
            <w:tcW w:w="550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8F60D9" w:rsidRDefault="008F60D9" w:rsidP="00BF6DF9">
            <w:pPr>
              <w:jc w:val="center"/>
              <w:rPr>
                <w:color w:val="000000"/>
                <w:sz w:val="28"/>
                <w:szCs w:val="28"/>
              </w:rPr>
            </w:pPr>
          </w:p>
        </w:tc>
      </w:tr>
    </w:tbl>
    <w:p w:rsidR="00B7728C" w:rsidRPr="003A2424" w:rsidRDefault="00B7728C" w:rsidP="00F5052F">
      <w:pPr>
        <w:spacing w:before="240" w:line="360" w:lineRule="exact"/>
        <w:ind w:firstLine="708"/>
        <w:contextualSpacing/>
        <w:jc w:val="both"/>
        <w:rPr>
          <w:rStyle w:val="a4"/>
          <w:b w:val="0"/>
          <w:color w:val="000000"/>
          <w:sz w:val="28"/>
          <w:szCs w:val="28"/>
        </w:rPr>
      </w:pPr>
      <w:r w:rsidRPr="003A2424">
        <w:rPr>
          <w:rStyle w:val="FontStyle28"/>
          <w:sz w:val="28"/>
          <w:szCs w:val="28"/>
        </w:rPr>
        <w:t xml:space="preserve">4. Обременение: </w:t>
      </w:r>
      <w:r w:rsidR="00600BA2">
        <w:rPr>
          <w:rStyle w:val="FontStyle28"/>
          <w:sz w:val="28"/>
          <w:szCs w:val="28"/>
        </w:rPr>
        <w:t>аренда</w:t>
      </w:r>
    </w:p>
    <w:p w:rsidR="00251ACF" w:rsidRDefault="00B7728C" w:rsidP="00F5052F">
      <w:pPr>
        <w:pStyle w:val="a3"/>
        <w:ind w:hanging="11"/>
        <w:jc w:val="both"/>
        <w:rPr>
          <w:sz w:val="28"/>
          <w:szCs w:val="28"/>
        </w:rPr>
      </w:pPr>
      <w:r>
        <w:rPr>
          <w:sz w:val="28"/>
          <w:szCs w:val="28"/>
        </w:rPr>
        <w:t>5</w:t>
      </w:r>
      <w:r w:rsidRPr="003A2424">
        <w:rPr>
          <w:sz w:val="28"/>
          <w:szCs w:val="28"/>
        </w:rPr>
        <w:t xml:space="preserve">. </w:t>
      </w:r>
      <w:r w:rsidR="00F5052F" w:rsidRPr="00F5052F">
        <w:rPr>
          <w:sz w:val="28"/>
          <w:szCs w:val="28"/>
        </w:rPr>
        <w:t xml:space="preserve">Сведения о земельном участке, на котором расположен объект(-ы): </w:t>
      </w:r>
      <w:r w:rsidR="008F60D9">
        <w:rPr>
          <w:sz w:val="28"/>
          <w:szCs w:val="28"/>
        </w:rPr>
        <w:t>кадастровый номер – 55</w:t>
      </w:r>
      <w:r w:rsidR="008F60D9" w:rsidRPr="008F60D9">
        <w:rPr>
          <w:sz w:val="28"/>
          <w:szCs w:val="28"/>
        </w:rPr>
        <w:t>:3</w:t>
      </w:r>
      <w:r w:rsidR="008F60D9">
        <w:rPr>
          <w:sz w:val="28"/>
          <w:szCs w:val="28"/>
        </w:rPr>
        <w:t>6</w:t>
      </w:r>
      <w:r w:rsidR="008F60D9" w:rsidRPr="008F60D9">
        <w:rPr>
          <w:sz w:val="28"/>
          <w:szCs w:val="28"/>
        </w:rPr>
        <w:t>:</w:t>
      </w:r>
      <w:r w:rsidR="008F60D9">
        <w:rPr>
          <w:sz w:val="28"/>
          <w:szCs w:val="28"/>
        </w:rPr>
        <w:t>190804</w:t>
      </w:r>
      <w:r w:rsidR="008F60D9" w:rsidRPr="008F60D9">
        <w:rPr>
          <w:sz w:val="28"/>
          <w:szCs w:val="28"/>
        </w:rPr>
        <w:t>:2</w:t>
      </w:r>
      <w:r w:rsidR="008F60D9">
        <w:rPr>
          <w:sz w:val="28"/>
          <w:szCs w:val="28"/>
        </w:rPr>
        <w:t>6</w:t>
      </w:r>
      <w:r w:rsidR="008F60D9" w:rsidRPr="008F60D9">
        <w:rPr>
          <w:sz w:val="28"/>
          <w:szCs w:val="28"/>
        </w:rPr>
        <w:t>, собственность АО «ЖТК».</w:t>
      </w:r>
      <w:r w:rsidR="008F60D9">
        <w:rPr>
          <w:sz w:val="28"/>
          <w:szCs w:val="28"/>
        </w:rPr>
        <w:t xml:space="preserve"> Категория – земли населенных пунктов. Разрешенное использование – для общественно-деловых целей, для размещения административных и офисных зданий, объектов образования, науки, здравоохранения и социального обеспечения, физической культуры и спорта, культуры, искусства, религии</w:t>
      </w:r>
      <w:r w:rsidR="00F5052F" w:rsidRPr="00F5052F">
        <w:rPr>
          <w:sz w:val="28"/>
          <w:szCs w:val="28"/>
        </w:rPr>
        <w:t>.</w:t>
      </w:r>
    </w:p>
    <w:p w:rsidR="008F60D9" w:rsidRDefault="008F60D9" w:rsidP="00F5052F">
      <w:pPr>
        <w:pStyle w:val="a3"/>
        <w:ind w:hanging="11"/>
        <w:jc w:val="both"/>
        <w:rPr>
          <w:sz w:val="28"/>
          <w:szCs w:val="28"/>
        </w:rPr>
      </w:pPr>
    </w:p>
    <w:p w:rsidR="00EE47BC" w:rsidRPr="003A2424" w:rsidRDefault="00EE47BC" w:rsidP="00EE47BC">
      <w:pPr>
        <w:pStyle w:val="a3"/>
        <w:ind w:hanging="11"/>
        <w:jc w:val="both"/>
        <w:rPr>
          <w:sz w:val="28"/>
          <w:szCs w:val="28"/>
        </w:rPr>
      </w:pPr>
    </w:p>
    <w:sectPr w:rsidR="00EE47BC" w:rsidRPr="003A2424" w:rsidSect="00C62045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50AC"/>
    <w:rsid w:val="000B1293"/>
    <w:rsid w:val="000C7E8A"/>
    <w:rsid w:val="000F03AA"/>
    <w:rsid w:val="0024454F"/>
    <w:rsid w:val="00251ACF"/>
    <w:rsid w:val="00293126"/>
    <w:rsid w:val="003D41EC"/>
    <w:rsid w:val="004E3634"/>
    <w:rsid w:val="00536737"/>
    <w:rsid w:val="005579C6"/>
    <w:rsid w:val="005769DB"/>
    <w:rsid w:val="005D6CE9"/>
    <w:rsid w:val="00600BA2"/>
    <w:rsid w:val="00634C6E"/>
    <w:rsid w:val="00677CEF"/>
    <w:rsid w:val="006C25E5"/>
    <w:rsid w:val="006D0F66"/>
    <w:rsid w:val="007361DE"/>
    <w:rsid w:val="008A1555"/>
    <w:rsid w:val="008E6673"/>
    <w:rsid w:val="008F60D9"/>
    <w:rsid w:val="00A92090"/>
    <w:rsid w:val="00A94424"/>
    <w:rsid w:val="00A97768"/>
    <w:rsid w:val="00AF5F1E"/>
    <w:rsid w:val="00B650AC"/>
    <w:rsid w:val="00B7728C"/>
    <w:rsid w:val="00BB5D3E"/>
    <w:rsid w:val="00BF6DF9"/>
    <w:rsid w:val="00C30F82"/>
    <w:rsid w:val="00C62045"/>
    <w:rsid w:val="00CF34E6"/>
    <w:rsid w:val="00D45F6B"/>
    <w:rsid w:val="00D75E95"/>
    <w:rsid w:val="00DB622C"/>
    <w:rsid w:val="00EE47BC"/>
    <w:rsid w:val="00F5052F"/>
    <w:rsid w:val="00F54F27"/>
    <w:rsid w:val="00FB6565"/>
    <w:rsid w:val="00FC66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4A1F4B33"/>
  <w15:chartTrackingRefBased/>
  <w15:docId w15:val="{44A1F461-E0D3-47BD-AE9C-715D6CC47E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7728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7728C"/>
    <w:pPr>
      <w:ind w:left="720"/>
      <w:contextualSpacing/>
    </w:pPr>
  </w:style>
  <w:style w:type="character" w:styleId="a4">
    <w:name w:val="Strong"/>
    <w:uiPriority w:val="22"/>
    <w:qFormat/>
    <w:rsid w:val="00B7728C"/>
    <w:rPr>
      <w:b/>
      <w:bCs/>
    </w:rPr>
  </w:style>
  <w:style w:type="character" w:customStyle="1" w:styleId="FontStyle28">
    <w:name w:val="Font Style28"/>
    <w:uiPriority w:val="99"/>
    <w:rsid w:val="00B7728C"/>
    <w:rPr>
      <w:rFonts w:ascii="Times New Roman" w:hAnsi="Times New Roman" w:cs="Times New Roman"/>
      <w:sz w:val="26"/>
      <w:szCs w:val="26"/>
    </w:rPr>
  </w:style>
  <w:style w:type="paragraph" w:customStyle="1" w:styleId="Style10">
    <w:name w:val="Style10"/>
    <w:basedOn w:val="a"/>
    <w:uiPriority w:val="99"/>
    <w:rsid w:val="00B7728C"/>
    <w:pPr>
      <w:widowControl w:val="0"/>
      <w:autoSpaceDE w:val="0"/>
      <w:autoSpaceDN w:val="0"/>
      <w:adjustRightInd w:val="0"/>
    </w:pPr>
  </w:style>
  <w:style w:type="paragraph" w:customStyle="1" w:styleId="Style11">
    <w:name w:val="Style11"/>
    <w:basedOn w:val="a"/>
    <w:uiPriority w:val="99"/>
    <w:rsid w:val="00B7728C"/>
    <w:pPr>
      <w:widowControl w:val="0"/>
      <w:autoSpaceDE w:val="0"/>
      <w:autoSpaceDN w:val="0"/>
      <w:adjustRightInd w:val="0"/>
    </w:pPr>
  </w:style>
  <w:style w:type="paragraph" w:customStyle="1" w:styleId="Style13">
    <w:name w:val="Style13"/>
    <w:basedOn w:val="a"/>
    <w:uiPriority w:val="99"/>
    <w:rsid w:val="00B7728C"/>
    <w:pPr>
      <w:widowControl w:val="0"/>
      <w:autoSpaceDE w:val="0"/>
      <w:autoSpaceDN w:val="0"/>
      <w:adjustRightInd w:val="0"/>
    </w:pPr>
  </w:style>
  <w:style w:type="character" w:customStyle="1" w:styleId="FontStyle24">
    <w:name w:val="Font Style24"/>
    <w:uiPriority w:val="99"/>
    <w:rsid w:val="00B7728C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25">
    <w:name w:val="Font Style25"/>
    <w:uiPriority w:val="99"/>
    <w:rsid w:val="00B7728C"/>
    <w:rPr>
      <w:rFonts w:ascii="Times New Roman" w:hAnsi="Times New Roman" w:cs="Times New Roman"/>
      <w:sz w:val="16"/>
      <w:szCs w:val="16"/>
    </w:rPr>
  </w:style>
  <w:style w:type="character" w:customStyle="1" w:styleId="FontStyle26">
    <w:name w:val="Font Style26"/>
    <w:uiPriority w:val="99"/>
    <w:rsid w:val="00B7728C"/>
    <w:rPr>
      <w:rFonts w:ascii="Cambria" w:hAnsi="Cambria" w:cs="Cambria"/>
      <w:b/>
      <w:bCs/>
      <w:sz w:val="12"/>
      <w:szCs w:val="12"/>
    </w:rPr>
  </w:style>
  <w:style w:type="character" w:customStyle="1" w:styleId="FontStyle27">
    <w:name w:val="Font Style27"/>
    <w:uiPriority w:val="99"/>
    <w:rsid w:val="00B7728C"/>
    <w:rPr>
      <w:rFonts w:ascii="Times New Roman" w:hAnsi="Times New Roman" w:cs="Times New Roman"/>
      <w:b/>
      <w:b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oleObject" Target="embeddings/oleObject1.bin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2</Pages>
  <Words>170</Words>
  <Characters>971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Смирнов Евгений Александрович</dc:creator>
  <cp:keywords/>
  <dc:description/>
  <cp:lastModifiedBy>Смирнов Евгений Александрович</cp:lastModifiedBy>
  <cp:revision>28</cp:revision>
  <dcterms:created xsi:type="dcterms:W3CDTF">2024-04-14T04:04:00Z</dcterms:created>
  <dcterms:modified xsi:type="dcterms:W3CDTF">2025-02-18T10:19:00Z</dcterms:modified>
</cp:coreProperties>
</file>